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31" w:rsidRPr="00697531" w:rsidRDefault="00697531" w:rsidP="00697531">
      <w:pPr>
        <w:shd w:val="clear" w:color="auto" w:fill="FFFCF6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7531">
        <w:rPr>
          <w:rFonts w:ascii="Comic Sans MS" w:eastAsia="Times New Roman" w:hAnsi="Comic Sans MS" w:cs="Arial"/>
          <w:color w:val="2969B0"/>
          <w:sz w:val="21"/>
          <w:lang w:eastAsia="ru-RU"/>
        </w:rPr>
        <w:t>ПРЕЙСКУРАНТ ЦЕН</w:t>
      </w:r>
    </w:p>
    <w:p w:rsidR="00697531" w:rsidRPr="00697531" w:rsidRDefault="00697531" w:rsidP="00697531">
      <w:pPr>
        <w:shd w:val="clear" w:color="auto" w:fill="FFFCF6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7531">
        <w:rPr>
          <w:rFonts w:ascii="Comic Sans MS" w:eastAsia="Times New Roman" w:hAnsi="Comic Sans MS" w:cs="Arial"/>
          <w:color w:val="2969B0"/>
          <w:sz w:val="21"/>
          <w:lang w:eastAsia="ru-RU"/>
        </w:rPr>
        <w:t xml:space="preserve">на услуги, предоставляемые МКУК «Центр народного творчества </w:t>
      </w:r>
      <w:proofErr w:type="spellStart"/>
      <w:r w:rsidRPr="00697531">
        <w:rPr>
          <w:rFonts w:ascii="Comic Sans MS" w:eastAsia="Times New Roman" w:hAnsi="Comic Sans MS" w:cs="Arial"/>
          <w:color w:val="2969B0"/>
          <w:sz w:val="21"/>
          <w:lang w:eastAsia="ru-RU"/>
        </w:rPr>
        <w:t>Ивнянского</w:t>
      </w:r>
      <w:proofErr w:type="spellEnd"/>
      <w:r w:rsidRPr="00697531">
        <w:rPr>
          <w:rFonts w:ascii="Comic Sans MS" w:eastAsia="Times New Roman" w:hAnsi="Comic Sans MS" w:cs="Arial"/>
          <w:color w:val="2969B0"/>
          <w:sz w:val="21"/>
          <w:lang w:eastAsia="ru-RU"/>
        </w:rPr>
        <w:t xml:space="preserve"> района» Белгородской области</w:t>
      </w:r>
    </w:p>
    <w:tbl>
      <w:tblPr>
        <w:tblW w:w="9810" w:type="dxa"/>
        <w:shd w:val="clear" w:color="auto" w:fill="FFFCF6"/>
        <w:tblCellMar>
          <w:left w:w="0" w:type="dxa"/>
          <w:right w:w="0" w:type="dxa"/>
        </w:tblCellMar>
        <w:tblLook w:val="04A0"/>
      </w:tblPr>
      <w:tblGrid>
        <w:gridCol w:w="1165"/>
        <w:gridCol w:w="4897"/>
        <w:gridCol w:w="3748"/>
      </w:tblGrid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69753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9753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/</w:t>
            </w:r>
            <w:proofErr w:type="spellStart"/>
            <w:r w:rsidRPr="0069753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Стоимость услуги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Музыкальное оформление семейных торжеств, вечеров, юбилеев и других мероприятий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 руб. в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сценариев для предприятий, организаций и частных лиц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обряда регистрации брака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новогодних утренников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руб. входной билет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Поздравление Деда Мороза и Снегурочки на дому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концертных программ для предприятий и организаций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танцевальных вечеров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руб. входной билет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торжественных театрализованных презентаций и открытий магазинов, комплексов и пр.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торжественных обрядов, юбилеев, праздников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5000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костюмов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 100 руб. в сутки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фонограммы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 100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Фотосъёмка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 руб. в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Видеосъёмка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 руб. в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 фильма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руб. в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Аренда помещений в здании:</w:t>
            </w: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 концертная деятельность</w:t>
            </w: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 при других видах деятельности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15% от выручки</w:t>
            </w:r>
          </w:p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руб. в час за каждое помещение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для детей (игровые, развлекательные, познавательные, конкурсные программы)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руб. входной билет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с привлечением экскурсовода по разработанным туристическим маршрутам района и области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до 5 человек - 150 рублей с человека + транспортные расходы в зависимости от маршрута, группа свыше 5 человек - по 100 рублей с каждого человека + транспортные расходы в зависимости от маршрута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открытых площадок для торжественных мероприятий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2000 руб. +  расходы на материалы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зала для проведения свадеб, юбилеев, детских праздников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2000 руб. +  расходы на материалы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сувениров и подарочных сувениров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Выездное звуковое сопровождение мероприятий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1500 руб. в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Аренда территорий парков, скверов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руб.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обрядов (сватовство, выкуп)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тамады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700 руб. в час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видеопрезентации</w:t>
            </w:r>
            <w:proofErr w:type="spellEnd"/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Ксерокопирование, сканирование документов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руб. за страницу</w:t>
            </w:r>
          </w:p>
        </w:tc>
      </w:tr>
      <w:tr w:rsidR="00697531" w:rsidRPr="00697531" w:rsidTr="00697531"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Концертная деятельность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C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97531" w:rsidRPr="00697531" w:rsidRDefault="00697531" w:rsidP="006975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75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руб. до 100 руб.</w:t>
            </w:r>
          </w:p>
        </w:tc>
      </w:tr>
    </w:tbl>
    <w:p w:rsidR="00630B0E" w:rsidRDefault="00630B0E"/>
    <w:sectPr w:rsidR="00630B0E" w:rsidSect="0063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31"/>
    <w:rsid w:val="00630B0E"/>
    <w:rsid w:val="0069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2018-12-27T11:37:00Z</dcterms:created>
  <dcterms:modified xsi:type="dcterms:W3CDTF">2018-12-27T11:37:00Z</dcterms:modified>
</cp:coreProperties>
</file>